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8BE" w:rsidRPr="007B68BE" w:rsidRDefault="007B68BE" w:rsidP="007B68BE">
      <w:pPr>
        <w:rPr>
          <w:szCs w:val="24"/>
        </w:rPr>
      </w:pPr>
      <w:r w:rsidRPr="007B68BE">
        <w:rPr>
          <w:szCs w:val="24"/>
        </w:rPr>
        <w:t>Налоговая проверка.</w:t>
      </w:r>
    </w:p>
    <w:p w:rsidR="007B68BE" w:rsidRPr="007B68BE" w:rsidRDefault="007B68BE" w:rsidP="007B68BE">
      <w:pPr>
        <w:rPr>
          <w:szCs w:val="24"/>
        </w:rPr>
      </w:pPr>
      <w:r w:rsidRPr="007B68BE">
        <w:rPr>
          <w:szCs w:val="24"/>
        </w:rPr>
        <w:t xml:space="preserve">Каждый предприниматель или компания, рано или поздно сталкиваются с налоговой проверкой, которая может начаться в любой день, и стать неожиданностью для </w:t>
      </w:r>
      <w:proofErr w:type="gramStart"/>
      <w:r w:rsidRPr="007B68BE">
        <w:rPr>
          <w:szCs w:val="24"/>
        </w:rPr>
        <w:t>проверяемого</w:t>
      </w:r>
      <w:proofErr w:type="gramEnd"/>
      <w:r w:rsidRPr="007B68BE">
        <w:rPr>
          <w:szCs w:val="24"/>
        </w:rPr>
        <w:t>. К таким действиям налоговых работников всегда нужно быть готовым. Для того</w:t>
      </w:r>
      <w:proofErr w:type="gramStart"/>
      <w:r w:rsidRPr="007B68BE">
        <w:rPr>
          <w:szCs w:val="24"/>
        </w:rPr>
        <w:t>,</w:t>
      </w:r>
      <w:proofErr w:type="gramEnd"/>
      <w:r w:rsidRPr="007B68BE">
        <w:rPr>
          <w:szCs w:val="24"/>
        </w:rPr>
        <w:t xml:space="preserve"> чтобы налогоплательщики чувствовали себя уверенно, при посещении их, налоговым работником, они должны в совершенстве владеть налоговым законодательством.</w:t>
      </w:r>
    </w:p>
    <w:p w:rsidR="007B68BE" w:rsidRPr="007B68BE" w:rsidRDefault="007B68BE" w:rsidP="007B68BE">
      <w:pPr>
        <w:rPr>
          <w:szCs w:val="24"/>
        </w:rPr>
      </w:pPr>
      <w:r w:rsidRPr="007B68BE">
        <w:rPr>
          <w:szCs w:val="24"/>
        </w:rPr>
        <w:t xml:space="preserve">Правоотношения между налогоплательщиками (проверяемыми) и налоговыми органами (проверяющими), в Российской Федерации регулируется Налоговым кодексом Российской Федерации (сокращенно НК РФ). </w:t>
      </w:r>
    </w:p>
    <w:p w:rsidR="007B68BE" w:rsidRPr="007B68BE" w:rsidRDefault="007B68BE" w:rsidP="007B68BE">
      <w:pPr>
        <w:rPr>
          <w:szCs w:val="24"/>
        </w:rPr>
      </w:pPr>
      <w:r w:rsidRPr="007B68BE">
        <w:rPr>
          <w:szCs w:val="24"/>
        </w:rPr>
        <w:t xml:space="preserve">В этом нормативном документе заложено понятие налогового контроля и видов налоговых проверок, а также других правоотношений возникающих между </w:t>
      </w:r>
      <w:proofErr w:type="gramStart"/>
      <w:r w:rsidRPr="007B68BE">
        <w:rPr>
          <w:szCs w:val="24"/>
        </w:rPr>
        <w:t>проверяемым</w:t>
      </w:r>
      <w:proofErr w:type="gramEnd"/>
      <w:r w:rsidRPr="007B68BE">
        <w:rPr>
          <w:szCs w:val="24"/>
        </w:rPr>
        <w:t xml:space="preserve"> с одной стороны и проверяющим с другой стороны.</w:t>
      </w:r>
    </w:p>
    <w:p w:rsidR="007B68BE" w:rsidRPr="007B68BE" w:rsidRDefault="007B68BE" w:rsidP="007B68BE">
      <w:pPr>
        <w:rPr>
          <w:szCs w:val="24"/>
        </w:rPr>
      </w:pPr>
      <w:r w:rsidRPr="007B68BE">
        <w:rPr>
          <w:szCs w:val="24"/>
        </w:rPr>
        <w:t xml:space="preserve">Каждый, без исключения, налогоплательщик, автоматически подпадает под налоговый контроль со стороны государственного налогового органа, который находиться, и обслуживает административную территорию, на которой ведет свою хозяйственную деятельность проверяемый. </w:t>
      </w:r>
    </w:p>
    <w:p w:rsidR="007B68BE" w:rsidRPr="007B68BE" w:rsidRDefault="007B68BE" w:rsidP="007B68BE">
      <w:pPr>
        <w:rPr>
          <w:szCs w:val="24"/>
        </w:rPr>
      </w:pPr>
      <w:r w:rsidRPr="007B68BE">
        <w:rPr>
          <w:szCs w:val="24"/>
        </w:rPr>
        <w:t>Согласно норме, заложенной в статье 82 НК РФ, налоговый контроль должен проводиться только должностными лицами налогового органа, и только в пределах своей компетенции и полномочий. Реализация такого контроля должна осуществляется посредством проведения налоговых проверок, получения различных объяснений от проверяемых субъектов, проверки документального учета субъекта, осмотра помещений и иных территорий, которые используются проверяемыми субъектами для получения прибыли или дохода, в других формах установленных НК РФ.</w:t>
      </w:r>
    </w:p>
    <w:p w:rsidR="007B68BE" w:rsidRPr="007B68BE" w:rsidRDefault="007B68BE" w:rsidP="007B68BE">
      <w:pPr>
        <w:rPr>
          <w:szCs w:val="24"/>
        </w:rPr>
      </w:pPr>
      <w:r w:rsidRPr="007B68BE">
        <w:rPr>
          <w:szCs w:val="24"/>
        </w:rPr>
        <w:t xml:space="preserve">Как видно из норм статьи 82 НК РФ, одной из самых распространенных форм налогового контроля </w:t>
      </w:r>
      <w:proofErr w:type="gramStart"/>
      <w:r w:rsidRPr="007B68BE">
        <w:rPr>
          <w:szCs w:val="24"/>
        </w:rPr>
        <w:t xml:space="preserve">( </w:t>
      </w:r>
      <w:proofErr w:type="gramEnd"/>
      <w:r w:rsidRPr="007B68BE">
        <w:rPr>
          <w:szCs w:val="24"/>
        </w:rPr>
        <w:t>с которым сталкиваются все без исключения проверяемые субъекты), является налоговая проверка.</w:t>
      </w:r>
    </w:p>
    <w:p w:rsidR="007B68BE" w:rsidRPr="007B68BE" w:rsidRDefault="007B68BE" w:rsidP="007B68BE">
      <w:pPr>
        <w:rPr>
          <w:szCs w:val="24"/>
        </w:rPr>
      </w:pPr>
      <w:r w:rsidRPr="007B68BE">
        <w:rPr>
          <w:szCs w:val="24"/>
        </w:rPr>
        <w:t>Понятие и виды налоговых проверок закреплены в статье 87 НК РФ. Законом предусматривается два вида налоговых проверок - это камеральные и выездные.</w:t>
      </w:r>
    </w:p>
    <w:p w:rsidR="007B68BE" w:rsidRPr="007B68BE" w:rsidRDefault="007B68BE" w:rsidP="007B68BE">
      <w:pPr>
        <w:rPr>
          <w:szCs w:val="24"/>
        </w:rPr>
      </w:pPr>
      <w:r w:rsidRPr="007B68BE">
        <w:rPr>
          <w:szCs w:val="24"/>
        </w:rPr>
        <w:t xml:space="preserve">Камеральная проверка, проходит непосредственно в помещении налогового органа, который обслуживает административно-территориальную единицу, на которой </w:t>
      </w:r>
      <w:proofErr w:type="spellStart"/>
      <w:r w:rsidRPr="007B68BE">
        <w:rPr>
          <w:szCs w:val="24"/>
        </w:rPr>
        <w:t>зарегестрирован</w:t>
      </w:r>
      <w:proofErr w:type="spellEnd"/>
      <w:r w:rsidRPr="007B68BE">
        <w:rPr>
          <w:szCs w:val="24"/>
        </w:rPr>
        <w:t xml:space="preserve"> и осуществляет свою деятельность налогоплательщик. Для реализации такой проверки, налогоплательщик вызывается в местную налоговую инспекцию вместе с указанными бухгалтерскими и другими документами, где и происходит камеральная проверка. К проведению камеральной проверки законом не </w:t>
      </w:r>
      <w:proofErr w:type="gramStart"/>
      <w:r w:rsidRPr="007B68BE">
        <w:rPr>
          <w:szCs w:val="24"/>
        </w:rPr>
        <w:t>устанавливаются</w:t>
      </w:r>
      <w:proofErr w:type="gramEnd"/>
      <w:r w:rsidRPr="007B68BE">
        <w:rPr>
          <w:szCs w:val="24"/>
        </w:rPr>
        <w:t xml:space="preserve"> какие либо специфические требования.</w:t>
      </w:r>
    </w:p>
    <w:p w:rsidR="007B68BE" w:rsidRPr="007B68BE" w:rsidRDefault="007B68BE" w:rsidP="007B68BE">
      <w:pPr>
        <w:rPr>
          <w:szCs w:val="24"/>
        </w:rPr>
      </w:pPr>
      <w:r w:rsidRPr="007B68BE">
        <w:rPr>
          <w:szCs w:val="24"/>
        </w:rPr>
        <w:t>Другой вид проверки - это выездная проверка. К порядку проведения выездной проверки, законом выдвигаются обязательные требования, без соблюдения которых такую проверку, в установленном порядке можно признать незаконной. Эти требования содержаться в нормах статьи 89 НК РФ.</w:t>
      </w:r>
    </w:p>
    <w:p w:rsidR="007B68BE" w:rsidRPr="007B68BE" w:rsidRDefault="007B68BE" w:rsidP="007B68BE">
      <w:pPr>
        <w:rPr>
          <w:szCs w:val="24"/>
        </w:rPr>
      </w:pPr>
      <w:r w:rsidRPr="007B68BE">
        <w:rPr>
          <w:szCs w:val="24"/>
        </w:rPr>
        <w:t xml:space="preserve">Данная проверка может </w:t>
      </w:r>
      <w:proofErr w:type="gramStart"/>
      <w:r w:rsidRPr="007B68BE">
        <w:rPr>
          <w:szCs w:val="24"/>
        </w:rPr>
        <w:t>проводится</w:t>
      </w:r>
      <w:proofErr w:type="gramEnd"/>
      <w:r w:rsidRPr="007B68BE">
        <w:rPr>
          <w:szCs w:val="24"/>
        </w:rPr>
        <w:t xml:space="preserve"> только на основании вынесенного решения руководителем налогового органа или его заместителем, на территории нахождения проверяемого субъекта. Такое решение должно содержать определенные требования. </w:t>
      </w:r>
    </w:p>
    <w:p w:rsidR="007B68BE" w:rsidRPr="007B68BE" w:rsidRDefault="007B68BE" w:rsidP="007B68BE">
      <w:pPr>
        <w:rPr>
          <w:szCs w:val="24"/>
        </w:rPr>
      </w:pPr>
      <w:r w:rsidRPr="007B68BE">
        <w:rPr>
          <w:szCs w:val="24"/>
        </w:rPr>
        <w:lastRenderedPageBreak/>
        <w:t xml:space="preserve">К этим требованиям относятся: полное или сокращенное наименование субъекта налоговой проверки, предмет и цель проверки, периоды времени  за которые проводиться проверка, должность, звание и анкетные данные сотрудников, которым поручено проведение этой проверки. </w:t>
      </w:r>
    </w:p>
    <w:p w:rsidR="007B68BE" w:rsidRPr="007B68BE" w:rsidRDefault="007B68BE" w:rsidP="007B68BE">
      <w:pPr>
        <w:rPr>
          <w:szCs w:val="24"/>
        </w:rPr>
      </w:pPr>
      <w:r w:rsidRPr="007B68BE">
        <w:rPr>
          <w:szCs w:val="24"/>
        </w:rPr>
        <w:t xml:space="preserve">Особенность проведения данной налоговой проверки состоит в том, что проводиться она на территории размещения проверяемого субъекта. Если на территории проверяемого субъекта отсутствует рабочее место или иное место, где можно провести такую проверку, она проводиться в помещении контролирующего налогового органа, который инициировал такую проверку.   </w:t>
      </w:r>
    </w:p>
    <w:p w:rsidR="007B68BE" w:rsidRPr="007B68BE" w:rsidRDefault="007B68BE" w:rsidP="007B68BE">
      <w:pPr>
        <w:rPr>
          <w:szCs w:val="24"/>
        </w:rPr>
      </w:pPr>
      <w:r w:rsidRPr="007B68BE">
        <w:rPr>
          <w:szCs w:val="24"/>
        </w:rPr>
        <w:t xml:space="preserve">Законом запрещается проведение повторной выездной налоговой проверки, на тех же основаниях, которые ранее указывались в решении о проведении первичной, выездной налоговой проверки. Повторную проверку субъекта, по тем же самым основаниям, может провести вышестоящий налоговый орган, если у его руководителя есть основания не доверять объективности проведенной проверки нижестоящего налогового органа, либо правопреемник налогового органа, который ликвидирован. </w:t>
      </w:r>
    </w:p>
    <w:p w:rsidR="007B68BE" w:rsidRPr="007B68BE" w:rsidRDefault="007B68BE" w:rsidP="007B68BE">
      <w:pPr>
        <w:rPr>
          <w:szCs w:val="24"/>
        </w:rPr>
      </w:pPr>
      <w:r w:rsidRPr="007B68BE">
        <w:rPr>
          <w:szCs w:val="24"/>
        </w:rPr>
        <w:t>Необходимо также знать, что проведение налоговых проверок крупных налогоплательщиков, может осуществлять только налоговый орган, осуществлявший регистрацию таких субъектов.</w:t>
      </w:r>
    </w:p>
    <w:p w:rsidR="00B6082C" w:rsidRPr="007B68BE" w:rsidRDefault="007B68BE" w:rsidP="007B68BE">
      <w:r w:rsidRPr="007B68BE">
        <w:rPr>
          <w:szCs w:val="24"/>
        </w:rPr>
        <w:t xml:space="preserve">Налогоплательщики, должны четко знать, что перед тем как осуществлять налоговую проверку, должностные лица налогового органа, прежде всего, должны получить указание своего начальника или зама. Это указание оформляется в письменном виде (решение). В таком решении должны быть указаны требования, которые установлены налоговым кодексом. Если должностные лица не предоставляют такое решение, или предоставляют решение, которое не соответствует НК РФ, они не имеют никакого права осуществлять проверку деятельности налогоплательщика. Крупных налогоплательщиков могут проверять специализированные налоговые органы, которые осуществили регистрацию таких плательщиков.         </w:t>
      </w:r>
    </w:p>
    <w:sectPr w:rsidR="00B6082C" w:rsidRPr="007B68BE" w:rsidSect="00293BB8">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0B42"/>
    <w:rsid w:val="00080B42"/>
    <w:rsid w:val="003A4095"/>
    <w:rsid w:val="007B1B34"/>
    <w:rsid w:val="007B68BE"/>
    <w:rsid w:val="00B6082C"/>
    <w:rsid w:val="00B75915"/>
    <w:rsid w:val="00C74D40"/>
    <w:rsid w:val="00EF7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0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2014-11-06T10:26:00Z</dcterms:created>
  <dcterms:modified xsi:type="dcterms:W3CDTF">2014-11-06T18:25:00Z</dcterms:modified>
</cp:coreProperties>
</file>